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2077" w14:textId="77777777" w:rsidR="00252DFA" w:rsidRDefault="00252DFA" w:rsidP="00252DFA">
      <w:pPr>
        <w:spacing w:line="360" w:lineRule="auto"/>
        <w:rPr>
          <w:rFonts w:ascii="Times New Roman" w:hAnsi="Times New Roman" w:cs="Times New Roman"/>
        </w:rPr>
      </w:pPr>
    </w:p>
    <w:p w14:paraId="16B02714" w14:textId="6578A030" w:rsidR="00252DFA" w:rsidRDefault="00252DFA" w:rsidP="00252DFA">
      <w:pPr>
        <w:spacing w:line="360" w:lineRule="auto"/>
        <w:rPr>
          <w:rFonts w:ascii="Comic Sans MS" w:hAnsi="Comic Sans MS" w:cs="Times New Roman"/>
          <w:b/>
          <w:bCs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5FA631A5" wp14:editId="7A2EB706">
            <wp:extent cx="5731510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AB8C" w14:textId="7791F4CE" w:rsidR="00252DFA" w:rsidRDefault="00252DFA" w:rsidP="00252DFA">
      <w:pPr>
        <w:spacing w:line="360" w:lineRule="auto"/>
        <w:rPr>
          <w:rFonts w:ascii="Comic Sans MS" w:hAnsi="Comic Sans MS" w:cs="Times New Roman"/>
          <w:b/>
          <w:bCs/>
          <w:color w:val="4472C4" w:themeColor="accent1"/>
          <w:sz w:val="24"/>
          <w:szCs w:val="24"/>
        </w:rPr>
      </w:pPr>
    </w:p>
    <w:p w14:paraId="01DF7CF9" w14:textId="7ED7E275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  <w:color w:val="4472C4" w:themeColor="accent1"/>
          <w:sz w:val="24"/>
          <w:szCs w:val="24"/>
        </w:rPr>
      </w:pPr>
      <w:r w:rsidRPr="00252DFA">
        <w:rPr>
          <w:rFonts w:ascii="Comic Sans MS" w:hAnsi="Comic Sans MS" w:cs="Times New Roman"/>
          <w:b/>
          <w:bCs/>
          <w:color w:val="4472C4" w:themeColor="accent1"/>
          <w:sz w:val="24"/>
          <w:szCs w:val="24"/>
        </w:rPr>
        <w:t>Code of Conduct for Young People</w:t>
      </w:r>
    </w:p>
    <w:p w14:paraId="75A47697" w14:textId="2343880E" w:rsidR="00252DFA" w:rsidRPr="00645DF0" w:rsidRDefault="00252DFA" w:rsidP="00252DFA">
      <w:p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In order that young people will enjoy, benefit </w:t>
      </w:r>
      <w:proofErr w:type="gramStart"/>
      <w:r w:rsidRPr="00645DF0">
        <w:rPr>
          <w:rFonts w:ascii="Comic Sans MS" w:hAnsi="Comic Sans MS" w:cs="Times New Roman"/>
          <w:sz w:val="24"/>
          <w:szCs w:val="24"/>
        </w:rPr>
        <w:t>from</w:t>
      </w:r>
      <w:proofErr w:type="gramEnd"/>
      <w:r w:rsidRPr="00645DF0">
        <w:rPr>
          <w:rFonts w:ascii="Comic Sans MS" w:hAnsi="Comic Sans MS" w:cs="Times New Roman"/>
          <w:sz w:val="24"/>
          <w:szCs w:val="24"/>
        </w:rPr>
        <w:t xml:space="preserve"> and feel safe participating in church activities they will:</w:t>
      </w:r>
    </w:p>
    <w:p w14:paraId="1A22E2A9" w14:textId="650761C6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be kind to each other and treat each other with respect regardless of ability ethnic origin, cultural background, sexual </w:t>
      </w:r>
      <w:proofErr w:type="gramStart"/>
      <w:r w:rsidRPr="00645DF0">
        <w:rPr>
          <w:rFonts w:ascii="Comic Sans MS" w:hAnsi="Comic Sans MS" w:cs="Times New Roman"/>
          <w:sz w:val="24"/>
          <w:szCs w:val="24"/>
        </w:rPr>
        <w:t>orientation</w:t>
      </w:r>
      <w:proofErr w:type="gramEnd"/>
      <w:r w:rsidRPr="00645DF0">
        <w:rPr>
          <w:rFonts w:ascii="Comic Sans MS" w:hAnsi="Comic Sans MS" w:cs="Times New Roman"/>
          <w:sz w:val="24"/>
          <w:szCs w:val="24"/>
        </w:rPr>
        <w:t xml:space="preserve"> or religion </w:t>
      </w:r>
    </w:p>
    <w:p w14:paraId="3BFF6380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not engage in bullying type behaviour and will report any such behaviours if they become aware of it</w:t>
      </w:r>
    </w:p>
    <w:p w14:paraId="74872970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 report any behaviour that makes them feel uncomfortable</w:t>
      </w:r>
    </w:p>
    <w:p w14:paraId="1894FFF6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actively engage in the activity and contribute to the best of their ability in an age appropriate manner</w:t>
      </w:r>
    </w:p>
    <w:p w14:paraId="6A2856BF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follow the instructions and directions of the activity leader</w:t>
      </w:r>
    </w:p>
    <w:p w14:paraId="5049B65F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arrive on time and depart at the appropriate time from the church activity</w:t>
      </w:r>
    </w:p>
    <w:p w14:paraId="346099EB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Pr="00645DF0">
        <w:rPr>
          <w:rFonts w:ascii="Comic Sans MS" w:hAnsi="Comic Sans MS" w:cs="Times New Roman"/>
          <w:sz w:val="24"/>
          <w:szCs w:val="24"/>
        </w:rPr>
        <w:t>remain in a supervised area at all times</w:t>
      </w:r>
      <w:proofErr w:type="gramEnd"/>
      <w:r w:rsidRPr="00645DF0">
        <w:rPr>
          <w:rFonts w:ascii="Comic Sans MS" w:hAnsi="Comic Sans MS" w:cs="Times New Roman"/>
          <w:sz w:val="24"/>
          <w:szCs w:val="24"/>
        </w:rPr>
        <w:t xml:space="preserve"> during the church activity</w:t>
      </w:r>
    </w:p>
    <w:p w14:paraId="0EFB8CF9" w14:textId="635BEEFE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not have in their possession any substances or material that may pose harm to any member of the group, the group </w:t>
      </w:r>
      <w:proofErr w:type="gramStart"/>
      <w:r w:rsidRPr="00645DF0">
        <w:rPr>
          <w:rFonts w:ascii="Comic Sans MS" w:hAnsi="Comic Sans MS" w:cs="Times New Roman"/>
          <w:sz w:val="24"/>
          <w:szCs w:val="24"/>
        </w:rPr>
        <w:t>leaders</w:t>
      </w:r>
      <w:proofErr w:type="gramEnd"/>
      <w:r w:rsidRPr="00645DF0">
        <w:rPr>
          <w:rFonts w:ascii="Comic Sans MS" w:hAnsi="Comic Sans MS" w:cs="Times New Roman"/>
          <w:sz w:val="24"/>
          <w:szCs w:val="24"/>
        </w:rPr>
        <w:t xml:space="preserve"> or the property in which the activity is held</w:t>
      </w:r>
    </w:p>
    <w:p w14:paraId="2CCD8EA1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not take audio or visual recording of anyone present at the church activity (See guidance on photography and computer policy)</w:t>
      </w:r>
    </w:p>
    <w:p w14:paraId="6D3F2A24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keep mobile phones on silent or switched off during church activities</w:t>
      </w:r>
    </w:p>
    <w:p w14:paraId="00198B18" w14:textId="77777777" w:rsidR="00252DFA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 xml:space="preserve">respect the property of other people </w:t>
      </w:r>
    </w:p>
    <w:p w14:paraId="415E7404" w14:textId="50F64780" w:rsidR="009D10DF" w:rsidRPr="00645DF0" w:rsidRDefault="00252DFA" w:rsidP="0025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645DF0">
        <w:rPr>
          <w:rFonts w:ascii="Comic Sans MS" w:hAnsi="Comic Sans MS" w:cs="Times New Roman"/>
          <w:sz w:val="24"/>
          <w:szCs w:val="24"/>
        </w:rPr>
        <w:t>take care of their own property.</w:t>
      </w:r>
    </w:p>
    <w:p w14:paraId="1321E447" w14:textId="547152E4" w:rsidR="00252DFA" w:rsidRPr="00645DF0" w:rsidRDefault="00645DF0" w:rsidP="00252DFA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85C77A" wp14:editId="544811E1">
            <wp:extent cx="5731510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F832" w14:textId="77777777" w:rsidR="00252DFA" w:rsidRDefault="00252DFA" w:rsidP="00252DFA">
      <w:pPr>
        <w:spacing w:line="360" w:lineRule="auto"/>
      </w:pPr>
    </w:p>
    <w:p w14:paraId="56C2E298" w14:textId="691C800A" w:rsidR="00252DFA" w:rsidRPr="00252DFA" w:rsidRDefault="00252DFA" w:rsidP="00252DFA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52DF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Information for Young People</w:t>
      </w:r>
    </w:p>
    <w:p w14:paraId="558F1814" w14:textId="3A647B0B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If you have a concern or questions while you are taking part in a church activity, please contact one of the following: </w:t>
      </w:r>
    </w:p>
    <w:p w14:paraId="07663491" w14:textId="77777777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Leader of Activity: </w:t>
      </w:r>
    </w:p>
    <w:p w14:paraId="1FFC1154" w14:textId="77777777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or </w:t>
      </w:r>
    </w:p>
    <w:p w14:paraId="1B779FE0" w14:textId="51FA0AE2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Parish Priest: </w:t>
      </w:r>
    </w:p>
    <w:p w14:paraId="343E76F4" w14:textId="77777777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or </w:t>
      </w:r>
    </w:p>
    <w:p w14:paraId="5D62B0D8" w14:textId="0C790E43" w:rsid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  <w:r w:rsidRPr="00252DFA">
        <w:rPr>
          <w:rFonts w:ascii="Comic Sans MS" w:hAnsi="Comic Sans MS" w:cs="Times New Roman"/>
          <w:b/>
          <w:bCs/>
        </w:rPr>
        <w:t xml:space="preserve">Parish Curate </w:t>
      </w:r>
    </w:p>
    <w:p w14:paraId="754DA8B4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BE57551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2C9E24C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5FD8C76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1F31291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A0C445E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8975E99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422253A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293961DD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6364EAA7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CEBCFAD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848FEB9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234B867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C604E3D" w14:textId="2B0FDD20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A2DA16" wp14:editId="14C8EA5B">
            <wp:extent cx="5731510" cy="747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0D06" w14:textId="77777777" w:rsidR="008E3934" w:rsidRDefault="008E3934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57F788B2" w14:textId="65A633EE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45DF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Information for Parents/Carers</w:t>
      </w:r>
    </w:p>
    <w:p w14:paraId="4E43F492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 xml:space="preserve"> If you have a concern or questions regarding the safety and well-being of your child while he/she is involved in a church activity, please contact one of the following: </w:t>
      </w:r>
    </w:p>
    <w:p w14:paraId="200A7210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 xml:space="preserve">Leader of Activity: </w:t>
      </w:r>
    </w:p>
    <w:p w14:paraId="4BC68E4D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>Or</w:t>
      </w:r>
    </w:p>
    <w:p w14:paraId="1B4E0C8C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 xml:space="preserve"> Parish Priest: </w:t>
      </w:r>
    </w:p>
    <w:p w14:paraId="1C4411E8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>Or</w:t>
      </w:r>
    </w:p>
    <w:p w14:paraId="7A6FA9D9" w14:textId="1C90280F" w:rsidR="00645DF0" w:rsidRDefault="00645DF0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DF0">
        <w:rPr>
          <w:rFonts w:ascii="Times New Roman" w:hAnsi="Times New Roman" w:cs="Times New Roman"/>
          <w:sz w:val="24"/>
          <w:szCs w:val="24"/>
        </w:rPr>
        <w:t xml:space="preserve"> Parish Curate</w:t>
      </w:r>
      <w:r w:rsidR="008E3934">
        <w:rPr>
          <w:rFonts w:ascii="Times New Roman" w:hAnsi="Times New Roman" w:cs="Times New Roman"/>
          <w:sz w:val="24"/>
          <w:szCs w:val="24"/>
        </w:rPr>
        <w:t>:</w:t>
      </w:r>
    </w:p>
    <w:p w14:paraId="615D929A" w14:textId="77777777" w:rsidR="008E3934" w:rsidRPr="00645DF0" w:rsidRDefault="008E3934" w:rsidP="0064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243E8" w14:textId="77777777" w:rsidR="00645DF0" w:rsidRPr="00645DF0" w:rsidRDefault="00645DF0" w:rsidP="00645D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DF0">
        <w:rPr>
          <w:rFonts w:ascii="Times New Roman" w:hAnsi="Times New Roman" w:cs="Times New Roman"/>
          <w:b/>
          <w:bCs/>
          <w:sz w:val="24"/>
          <w:szCs w:val="24"/>
        </w:rPr>
        <w:t xml:space="preserve">If you have a concern about child abuse, please contact one of the following diocesan designated liaison persons: </w:t>
      </w:r>
    </w:p>
    <w:p w14:paraId="30D75ED4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>Brendan Kelly, Tamlat, Castleblaney, Co Monaghan</w:t>
      </w:r>
    </w:p>
    <w:p w14:paraId="515DC7DA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 xml:space="preserve">Telephone: </w:t>
      </w:r>
      <w:bookmarkStart w:id="0" w:name="_Hlk54798319"/>
      <w:r w:rsidRPr="001E01CC">
        <w:rPr>
          <w:rFonts w:ascii="Times New Roman" w:hAnsi="Times New Roman" w:cs="Times New Roman"/>
          <w:noProof/>
        </w:rPr>
        <w:t>042 9741383     Mobile :0044 86 4071397</w:t>
      </w:r>
      <w:bookmarkEnd w:id="0"/>
    </w:p>
    <w:p w14:paraId="15C8D20F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  <w:color w:val="FF0000"/>
        </w:rPr>
      </w:pPr>
      <w:r w:rsidRPr="001E01CC">
        <w:rPr>
          <w:rFonts w:ascii="Times New Roman" w:hAnsi="Times New Roman" w:cs="Times New Roman"/>
          <w:noProof/>
        </w:rPr>
        <w:t xml:space="preserve">Email: </w:t>
      </w:r>
      <w:hyperlink r:id="rId6" w:history="1">
        <w:r w:rsidRPr="00061A5D">
          <w:rPr>
            <w:rStyle w:val="Hyperlink"/>
            <w:rFonts w:ascii="Times New Roman" w:hAnsi="Times New Roman" w:cs="Times New Roman"/>
            <w:noProof/>
          </w:rPr>
          <w:t>dlp1@clogherdiocese.ie</w:t>
        </w:r>
      </w:hyperlink>
      <w:r w:rsidRPr="001E01CC">
        <w:rPr>
          <w:rFonts w:ascii="Times New Roman" w:hAnsi="Times New Roman" w:cs="Times New Roman"/>
          <w:noProof/>
          <w:color w:val="FF0000"/>
        </w:rPr>
        <w:t xml:space="preserve">   </w:t>
      </w:r>
    </w:p>
    <w:p w14:paraId="542F5773" w14:textId="77777777" w:rsidR="008E3934" w:rsidRPr="00F12F40" w:rsidRDefault="008E3934" w:rsidP="008E3934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73AB3FD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>Anne Molloy, 10 Dunene Avenue, Kesh Road, Irvinestown, Co Fermanagh</w:t>
      </w:r>
    </w:p>
    <w:p w14:paraId="6217C940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 xml:space="preserve">Telephone: </w:t>
      </w:r>
      <w:bookmarkStart w:id="1" w:name="_Hlk54798352"/>
      <w:r w:rsidRPr="001E01CC">
        <w:rPr>
          <w:rFonts w:ascii="Times New Roman" w:hAnsi="Times New Roman" w:cs="Times New Roman"/>
          <w:noProof/>
        </w:rPr>
        <w:t>028 686 21158          Mobile: 0044 78 7941 3855</w:t>
      </w:r>
      <w:bookmarkEnd w:id="1"/>
    </w:p>
    <w:p w14:paraId="45907C02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  <w:color w:val="FF0000"/>
        </w:rPr>
      </w:pPr>
      <w:r w:rsidRPr="001E01CC">
        <w:rPr>
          <w:rFonts w:ascii="Times New Roman" w:hAnsi="Times New Roman" w:cs="Times New Roman"/>
          <w:noProof/>
        </w:rPr>
        <w:t xml:space="preserve">Email: </w:t>
      </w:r>
      <w:hyperlink r:id="rId7" w:history="1">
        <w:r w:rsidRPr="00061A5D">
          <w:rPr>
            <w:rStyle w:val="Hyperlink"/>
            <w:rFonts w:ascii="Times New Roman" w:hAnsi="Times New Roman" w:cs="Times New Roman"/>
            <w:noProof/>
          </w:rPr>
          <w:t>dlp2@clogherdiocese.ie</w:t>
        </w:r>
      </w:hyperlink>
      <w:r w:rsidRPr="001E01CC">
        <w:rPr>
          <w:rFonts w:ascii="Times New Roman" w:hAnsi="Times New Roman" w:cs="Times New Roman"/>
          <w:noProof/>
        </w:rPr>
        <w:t xml:space="preserve">   </w:t>
      </w:r>
    </w:p>
    <w:p w14:paraId="52F237CF" w14:textId="77777777" w:rsidR="008E3934" w:rsidRDefault="008E3934" w:rsidP="008E3934">
      <w:pPr>
        <w:spacing w:line="360" w:lineRule="auto"/>
        <w:rPr>
          <w:b/>
          <w:bCs/>
          <w:noProof/>
          <w:color w:val="FF0000"/>
          <w:sz w:val="24"/>
          <w:szCs w:val="24"/>
        </w:rPr>
      </w:pPr>
    </w:p>
    <w:p w14:paraId="3153ED4C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>Martha Smyth, Raheen, 12 Hollyhill Road, Enniskillen, Co Fermanagh.</w:t>
      </w:r>
    </w:p>
    <w:p w14:paraId="7BC34211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</w:rPr>
      </w:pPr>
      <w:r w:rsidRPr="001E01CC">
        <w:rPr>
          <w:rFonts w:ascii="Times New Roman" w:hAnsi="Times New Roman" w:cs="Times New Roman"/>
          <w:noProof/>
        </w:rPr>
        <w:t>Telephone: 028 66324117       Mobile: 00447775507445</w:t>
      </w:r>
    </w:p>
    <w:p w14:paraId="0CCA6EA1" w14:textId="77777777" w:rsidR="008E3934" w:rsidRPr="001E01CC" w:rsidRDefault="008E3934" w:rsidP="008E3934">
      <w:pPr>
        <w:spacing w:line="240" w:lineRule="auto"/>
        <w:rPr>
          <w:rFonts w:ascii="Times New Roman" w:hAnsi="Times New Roman" w:cs="Times New Roman"/>
          <w:noProof/>
          <w:color w:val="0070C0"/>
        </w:rPr>
      </w:pPr>
      <w:r w:rsidRPr="001E01CC">
        <w:rPr>
          <w:rFonts w:ascii="Times New Roman" w:hAnsi="Times New Roman" w:cs="Times New Roman"/>
          <w:noProof/>
        </w:rPr>
        <w:t>Email</w:t>
      </w:r>
      <w:r w:rsidRPr="001E01CC">
        <w:rPr>
          <w:rFonts w:ascii="Times New Roman" w:hAnsi="Times New Roman" w:cs="Times New Roman"/>
          <w:noProof/>
          <w:color w:val="0070C0"/>
        </w:rPr>
        <w:t xml:space="preserve">: </w:t>
      </w:r>
      <w:r w:rsidRPr="001E01CC">
        <w:rPr>
          <w:rFonts w:ascii="Times New Roman" w:hAnsi="Times New Roman" w:cs="Times New Roman"/>
          <w:noProof/>
          <w:color w:val="0070C0"/>
          <w:u w:val="single"/>
        </w:rPr>
        <w:t>safeguardingdirector@clogherdiocese.ie</w:t>
      </w:r>
    </w:p>
    <w:p w14:paraId="2E2837F5" w14:textId="77777777" w:rsidR="00645DF0" w:rsidRPr="00252DFA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79E6D72B" w14:textId="57646BB5" w:rsid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4284D43F" w14:textId="7CCF5863" w:rsid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397ED68F" w14:textId="77777777" w:rsidR="00252DFA" w:rsidRPr="00252DFA" w:rsidRDefault="00252DFA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3AD93EDD" w14:textId="6BE2C64B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75DE2F1E" w14:textId="67C2861C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2C9FD5E3" w14:textId="0ADD26A8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6120AF8E" w14:textId="77777777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27931BCC" w14:textId="519E31A8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3CE3DDFC" w14:textId="0CC7F23A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6DA46133" w14:textId="5631E254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52C493A5" w14:textId="5A6106B1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74C28E6F" w14:textId="4626786F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</w:rPr>
      </w:pPr>
    </w:p>
    <w:p w14:paraId="45CCC998" w14:textId="77777777" w:rsidR="00645DF0" w:rsidRDefault="00645DF0" w:rsidP="00252DFA">
      <w:pPr>
        <w:spacing w:line="360" w:lineRule="auto"/>
        <w:rPr>
          <w:rFonts w:ascii="Comic Sans MS" w:hAnsi="Comic Sans MS" w:cs="Times New Roman"/>
          <w:b/>
          <w:bCs/>
          <w:color w:val="4472C4" w:themeColor="accent1"/>
        </w:rPr>
      </w:pPr>
    </w:p>
    <w:sectPr w:rsidR="00645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3B5"/>
    <w:multiLevelType w:val="hybridMultilevel"/>
    <w:tmpl w:val="51129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FA"/>
    <w:rsid w:val="00252DFA"/>
    <w:rsid w:val="00645DF0"/>
    <w:rsid w:val="007A0B97"/>
    <w:rsid w:val="008E3934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FAB"/>
  <w15:chartTrackingRefBased/>
  <w15:docId w15:val="{90E5F55E-92B3-46FA-915E-36BAB378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p2@clogherdioce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p1@clogherdioces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3</cp:revision>
  <dcterms:created xsi:type="dcterms:W3CDTF">2020-10-28T21:01:00Z</dcterms:created>
  <dcterms:modified xsi:type="dcterms:W3CDTF">2020-10-28T21:23:00Z</dcterms:modified>
</cp:coreProperties>
</file>